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E4B" w:rsidRPr="00601D9B" w:rsidRDefault="00B24E4B" w:rsidP="00B24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B24E4B" w:rsidRPr="00601D9B" w:rsidRDefault="00B24E4B" w:rsidP="00B24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</w:rPr>
        <w:t>10-04 Засвідчення справжності підпису на документі</w:t>
      </w:r>
    </w:p>
    <w:p w:rsidR="00B24E4B" w:rsidRPr="00601D9B" w:rsidRDefault="00B24E4B" w:rsidP="00B24E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2555"/>
        <w:gridCol w:w="2410"/>
      </w:tblGrid>
      <w:tr w:rsidR="00B24E4B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Відповідальна посадова особа</w:t>
            </w:r>
          </w:p>
        </w:tc>
        <w:tc>
          <w:tcPr>
            <w:tcW w:w="2410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B24E4B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Розгляд  усної заяви, документів</w:t>
            </w:r>
          </w:p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B24E4B" w:rsidRDefault="00B24E4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B24E4B" w:rsidRPr="00FA644A" w:rsidRDefault="00B24E4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10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B24E4B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Засвідчення справжності підпису на документах</w:t>
            </w:r>
          </w:p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B24E4B" w:rsidRDefault="00B24E4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B24E4B" w:rsidRPr="00FA644A" w:rsidRDefault="00B24E4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10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B24E4B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Стягнення державного мита</w:t>
            </w:r>
          </w:p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B24E4B" w:rsidRDefault="00B24E4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B24E4B" w:rsidRPr="00FA644A" w:rsidRDefault="00B24E4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10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B24E4B" w:rsidRPr="00FA644A" w:rsidTr="009F2599">
        <w:trPr>
          <w:trHeight w:val="417"/>
          <w:jc w:val="center"/>
        </w:trPr>
        <w:tc>
          <w:tcPr>
            <w:tcW w:w="846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Термін надання послуги</w:t>
            </w:r>
          </w:p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24E4B" w:rsidRPr="00FA644A" w:rsidRDefault="00B24E4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</w:tbl>
    <w:p w:rsidR="00B24E4B" w:rsidRPr="00601D9B" w:rsidRDefault="00B24E4B" w:rsidP="00B24E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4B"/>
    <w:rsid w:val="004570EA"/>
    <w:rsid w:val="009E0ECC"/>
    <w:rsid w:val="00B24E4B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7382-0663-4101-88AF-069D8AA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2020-12-23T18:05:00Z</dcterms:created>
  <dcterms:modified xsi:type="dcterms:W3CDTF">2020-12-23T18:05:00Z</dcterms:modified>
</cp:coreProperties>
</file>